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A973" w14:textId="77777777" w:rsidR="00310175" w:rsidRPr="007A6074" w:rsidRDefault="00310175" w:rsidP="00310175">
      <w:pPr>
        <w:pStyle w:val="Hoofdtekst"/>
        <w:rPr>
          <w:rFonts w:ascii="Calibri" w:eastAsia="Helvetica Neue Medium" w:hAnsi="Calibri" w:cs="Calibri"/>
          <w:b/>
          <w:bCs/>
          <w:sz w:val="32"/>
          <w:szCs w:val="32"/>
        </w:rPr>
      </w:pPr>
      <w:r w:rsidRPr="007A6074">
        <w:rPr>
          <w:rFonts w:ascii="Calibri" w:hAnsi="Calibri" w:cs="Calibri"/>
          <w:b/>
          <w:bCs/>
          <w:sz w:val="32"/>
          <w:szCs w:val="32"/>
        </w:rPr>
        <w:t xml:space="preserve">Omgevingsvisie 2040 </w:t>
      </w:r>
      <w:r>
        <w:rPr>
          <w:rFonts w:ascii="Calibri" w:hAnsi="Calibri" w:cs="Calibri"/>
          <w:b/>
          <w:bCs/>
          <w:sz w:val="32"/>
          <w:szCs w:val="32"/>
        </w:rPr>
        <w:t xml:space="preserve"> - </w:t>
      </w:r>
      <w:r w:rsidRPr="007A6074">
        <w:rPr>
          <w:rFonts w:ascii="Calibri" w:hAnsi="Calibri" w:cs="Calibri"/>
          <w:b/>
          <w:bCs/>
          <w:sz w:val="32"/>
          <w:szCs w:val="32"/>
        </w:rPr>
        <w:t>Hoe ziet Hilversum eruit in 2040?</w:t>
      </w:r>
    </w:p>
    <w:p w14:paraId="4AEF8FE5" w14:textId="77777777" w:rsidR="00310175" w:rsidRDefault="00310175" w:rsidP="00310175">
      <w:pPr>
        <w:pStyle w:val="Hoofdtekst"/>
        <w:rPr>
          <w:rFonts w:ascii="Calibri" w:hAnsi="Calibri" w:cs="Calibri"/>
          <w:sz w:val="30"/>
          <w:szCs w:val="30"/>
        </w:rPr>
      </w:pPr>
    </w:p>
    <w:p w14:paraId="63702C57" w14:textId="77777777" w:rsidR="00310175" w:rsidRPr="00FE5532" w:rsidRDefault="00310175" w:rsidP="00310175">
      <w:pPr>
        <w:pStyle w:val="Hoofdtekst"/>
        <w:rPr>
          <w:rFonts w:ascii="Calibri" w:hAnsi="Calibri" w:cs="Calibri"/>
          <w:b/>
          <w:bCs/>
          <w:sz w:val="28"/>
          <w:szCs w:val="28"/>
        </w:rPr>
      </w:pPr>
      <w:r w:rsidRPr="00FE5532">
        <w:rPr>
          <w:rFonts w:ascii="Calibri" w:hAnsi="Calibri" w:cs="Calibri"/>
          <w:b/>
          <w:bCs/>
          <w:sz w:val="28"/>
          <w:szCs w:val="28"/>
        </w:rPr>
        <w:t xml:space="preserve">Verslag tafelgesprekken </w:t>
      </w:r>
    </w:p>
    <w:p w14:paraId="6161F1E0" w14:textId="04BFD13C" w:rsidR="00310175" w:rsidRPr="00FE5532" w:rsidRDefault="00310175" w:rsidP="00310175">
      <w:pPr>
        <w:pStyle w:val="Hoofdtekst"/>
        <w:numPr>
          <w:ilvl w:val="0"/>
          <w:numId w:val="5"/>
        </w:numPr>
        <w:rPr>
          <w:rFonts w:ascii="Calibri" w:hAnsi="Calibri" w:cs="Calibri"/>
          <w:b/>
          <w:bCs/>
        </w:rPr>
      </w:pPr>
      <w:r w:rsidRPr="00FE5532">
        <w:rPr>
          <w:rFonts w:ascii="Calibri" w:hAnsi="Calibri" w:cs="Calibri"/>
          <w:b/>
          <w:bCs/>
        </w:rPr>
        <w:t>Bijeenkomst 21 maart 2022</w:t>
      </w:r>
    </w:p>
    <w:p w14:paraId="05890A47" w14:textId="0D523195" w:rsidR="00310175" w:rsidRPr="00FE5532" w:rsidRDefault="00310175" w:rsidP="00310175">
      <w:pPr>
        <w:pStyle w:val="Hoofdtekst"/>
        <w:numPr>
          <w:ilvl w:val="0"/>
          <w:numId w:val="5"/>
        </w:numPr>
        <w:rPr>
          <w:rFonts w:ascii="Calibri" w:hAnsi="Calibri" w:cs="Calibri"/>
          <w:b/>
          <w:bCs/>
        </w:rPr>
      </w:pPr>
      <w:r w:rsidRPr="00FE5532">
        <w:rPr>
          <w:rFonts w:ascii="Calibri" w:hAnsi="Calibri" w:cs="Calibri"/>
          <w:b/>
          <w:bCs/>
        </w:rPr>
        <w:t>Thema: Hoe wordt het buitengebied toekomstbestendig?</w:t>
      </w:r>
    </w:p>
    <w:p w14:paraId="755BE87B" w14:textId="77777777" w:rsidR="00310175" w:rsidRDefault="00310175" w:rsidP="00310175">
      <w:pPr>
        <w:pStyle w:val="Hoofdtekst"/>
        <w:numPr>
          <w:ilvl w:val="0"/>
          <w:numId w:val="5"/>
        </w:numPr>
        <w:rPr>
          <w:rFonts w:ascii="Calibri" w:hAnsi="Calibri" w:cs="Calibri"/>
          <w:b/>
          <w:bCs/>
        </w:rPr>
      </w:pPr>
      <w:r w:rsidRPr="00FE5532">
        <w:rPr>
          <w:rFonts w:ascii="Calibri" w:hAnsi="Calibri" w:cs="Calibri"/>
          <w:b/>
          <w:bCs/>
        </w:rPr>
        <w:t>Notulist: Jan Willem Tap</w:t>
      </w:r>
    </w:p>
    <w:p w14:paraId="410C2D5D" w14:textId="7726A4AF" w:rsidR="00797493" w:rsidRPr="00FE5532" w:rsidRDefault="00797493" w:rsidP="00310175">
      <w:pPr>
        <w:pStyle w:val="Hoofdtekst"/>
        <w:numPr>
          <w:ilvl w:val="0"/>
          <w:numId w:val="5"/>
        </w:numPr>
        <w:rPr>
          <w:rFonts w:ascii="Calibri" w:hAnsi="Calibri" w:cs="Calibri"/>
          <w:b/>
          <w:bCs/>
        </w:rPr>
      </w:pPr>
      <w:r>
        <w:rPr>
          <w:rFonts w:ascii="Calibri" w:hAnsi="Calibri" w:cs="Calibri"/>
          <w:b/>
          <w:bCs/>
        </w:rPr>
        <w:t xml:space="preserve">Gespreksleider: Joost </w:t>
      </w:r>
      <w:proofErr w:type="spellStart"/>
      <w:r>
        <w:rPr>
          <w:rFonts w:ascii="Calibri" w:hAnsi="Calibri" w:cs="Calibri"/>
          <w:b/>
          <w:bCs/>
        </w:rPr>
        <w:t>Volkers</w:t>
      </w:r>
      <w:proofErr w:type="spellEnd"/>
    </w:p>
    <w:p w14:paraId="61F2BAB5" w14:textId="77777777" w:rsidR="00310175" w:rsidRDefault="00310175" w:rsidP="00310175">
      <w:pPr>
        <w:pStyle w:val="Hoofdtekst"/>
        <w:pBdr>
          <w:bottom w:val="single" w:sz="6" w:space="1" w:color="auto"/>
        </w:pBdr>
        <w:rPr>
          <w:rFonts w:ascii="Calibri" w:hAnsi="Calibri" w:cs="Calibri"/>
        </w:rPr>
      </w:pPr>
    </w:p>
    <w:p w14:paraId="01149353" w14:textId="77777777" w:rsidR="007B24EA" w:rsidRPr="00310175" w:rsidRDefault="007B24EA">
      <w:pPr>
        <w:pStyle w:val="Hoofdtekst"/>
        <w:rPr>
          <w:rFonts w:ascii="Calibri" w:eastAsia="Helvetica Neue Light" w:hAnsi="Calibri" w:cs="Calibri"/>
        </w:rPr>
      </w:pPr>
    </w:p>
    <w:p w14:paraId="01149354" w14:textId="77777777" w:rsidR="007B24EA" w:rsidRPr="00310175" w:rsidRDefault="00021BDD">
      <w:pPr>
        <w:pStyle w:val="Hoofdtekst"/>
        <w:rPr>
          <w:rFonts w:ascii="Calibri" w:hAnsi="Calibri" w:cs="Calibri"/>
          <w:b/>
          <w:bCs/>
        </w:rPr>
      </w:pPr>
      <w:r w:rsidRPr="00310175">
        <w:rPr>
          <w:rFonts w:ascii="Calibri" w:hAnsi="Calibri" w:cs="Calibri"/>
          <w:b/>
          <w:bCs/>
        </w:rPr>
        <w:t>Algemene opmerkingen</w:t>
      </w:r>
    </w:p>
    <w:p w14:paraId="01149355"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Er zijn ook veel natuurwaarden binnen het agrarisch gebied, bijvoorbeeld langs sloten.</w:t>
      </w:r>
    </w:p>
    <w:p w14:paraId="01149356"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Er is veel overlast van het vliegveld. Waarom is dat nodig vanuit de hobby van een paar mensen. Er liggen kansen op het gebied van natuur en recreatie op en rond het vliegveld.</w:t>
      </w:r>
    </w:p>
    <w:p w14:paraId="01149357"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De eventuele omvorming van vliegveld Hilversum tot woongebied is een bedreiging voor de natuurwaarden in de omgeving. Een belangrijke verbinding (van hoog naar laag en van nat naar droog) wordt dan geblokkeerd.</w:t>
      </w:r>
    </w:p>
    <w:p w14:paraId="01149358"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De rol van de landbouw als beheerder wordt onderschat.</w:t>
      </w:r>
    </w:p>
    <w:p w14:paraId="01149359" w14:textId="77777777" w:rsidR="007B24EA" w:rsidRPr="00310175" w:rsidRDefault="007B24EA">
      <w:pPr>
        <w:pStyle w:val="Hoofdtekst"/>
        <w:rPr>
          <w:rFonts w:ascii="Calibri" w:eastAsia="Helvetica Neue Light" w:hAnsi="Calibri" w:cs="Calibri"/>
        </w:rPr>
      </w:pPr>
    </w:p>
    <w:p w14:paraId="0114935A" w14:textId="77777777" w:rsidR="007B24EA" w:rsidRPr="00310175" w:rsidRDefault="00021BDD">
      <w:pPr>
        <w:pStyle w:val="Hoofdtekst"/>
        <w:rPr>
          <w:rFonts w:ascii="Calibri" w:hAnsi="Calibri" w:cs="Calibri"/>
          <w:b/>
          <w:bCs/>
        </w:rPr>
      </w:pPr>
      <w:r w:rsidRPr="00310175">
        <w:rPr>
          <w:rFonts w:ascii="Calibri" w:hAnsi="Calibri" w:cs="Calibri"/>
          <w:b/>
          <w:bCs/>
        </w:rPr>
        <w:t>Dilemma’s</w:t>
      </w:r>
    </w:p>
    <w:p w14:paraId="0114935B"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Er is geen ruimte om alles te doen. We zullen keuzes moeten maken!</w:t>
      </w:r>
    </w:p>
    <w:p w14:paraId="0114935C"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Het zijn onzekere tijden voor de landbouw als gevolg van de stikstofdiscussie. Agrariërs weten niet waar ze aan toe zijn. Ze durven daardoor niet te investeren.</w:t>
      </w:r>
    </w:p>
    <w:p w14:paraId="0114935D"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Er is op veel gebieden sprake van veranderingen en ontwikkelingen. Niet alles kan. Waar leggen we de prioriteit, welke veranderingen staan we toe.</w:t>
      </w:r>
    </w:p>
    <w:p w14:paraId="0114935E"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Verdroging is een belangrijk thema. Dat heeft consequenties voor de natuur, maar ook voor de brandveiligheid. Wat moeten we doen om brandveiligheid van de natuur te versterken. Past de huidige inrichting van de natuur nog wel.</w:t>
      </w:r>
    </w:p>
    <w:p w14:paraId="0114935F"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Rond vliegveld Hilversum komen veel thema’s samen. Om dit gebied goed te ontwikkelen moeten integrale keuzes gemaakt worden. Het gebied vraagt om een integrale visie. Bekijk het vanuit natuur, recreatie, defensie enz.</w:t>
      </w:r>
    </w:p>
    <w:p w14:paraId="01149360"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We zetten in het op behouden en herstellen van heidegebieden. Tegelijkertijd bieden heidegebieden erg weinig beschutting. Dit leidt tot droogte en hittestress. Moeten we toe naar andere natuurdoeltypen?</w:t>
      </w:r>
    </w:p>
    <w:p w14:paraId="01149361" w14:textId="77777777" w:rsidR="007B24EA" w:rsidRPr="00310175" w:rsidRDefault="007B24EA">
      <w:pPr>
        <w:pStyle w:val="Hoofdtekst"/>
        <w:rPr>
          <w:rFonts w:ascii="Calibri" w:eastAsia="Helvetica Neue Light" w:hAnsi="Calibri" w:cs="Calibri"/>
        </w:rPr>
      </w:pPr>
    </w:p>
    <w:p w14:paraId="01149362" w14:textId="77777777" w:rsidR="007B24EA" w:rsidRPr="00310175" w:rsidRDefault="00021BDD">
      <w:pPr>
        <w:pStyle w:val="Hoofdtekst"/>
        <w:rPr>
          <w:rFonts w:ascii="Calibri" w:hAnsi="Calibri" w:cs="Calibri"/>
          <w:b/>
          <w:bCs/>
        </w:rPr>
      </w:pPr>
      <w:r w:rsidRPr="00310175">
        <w:rPr>
          <w:rFonts w:ascii="Calibri" w:hAnsi="Calibri" w:cs="Calibri"/>
          <w:b/>
          <w:bCs/>
        </w:rPr>
        <w:t>Oplossingen</w:t>
      </w:r>
    </w:p>
    <w:p w14:paraId="01149363"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Kijk voor zonnepanelen eerst naar daken in bebouwd gebied en langs snelwegen. Pas als al die mogelijkheden zijn benut komt het buitengebied in aanmerking.</w:t>
      </w:r>
    </w:p>
    <w:p w14:paraId="01149364"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 xml:space="preserve">Kleine windmolens (tot tien meter hoog) zijn interessant als alternatief voor grote windmolens. </w:t>
      </w:r>
    </w:p>
    <w:p w14:paraId="01149365"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Bouw binnenstedelijk. Benut eerst daar alle mogelijkheden.</w:t>
      </w:r>
    </w:p>
    <w:p w14:paraId="01149366"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 xml:space="preserve">Regenwater opvangen en bufferen in natte tijden. Dat zou moeten kunnen op veel plekken in het buitengebied. Let wel op de waterkwaliteit als het daarna in de natuurgebieden terecht komt. </w:t>
      </w:r>
    </w:p>
    <w:p w14:paraId="01149367"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Bekijk vanaf grote schaal waar in Hilversum logische plekken zijn om te bouwen. Als je dat doet, dan is het buitengebied geen logische keuze.</w:t>
      </w:r>
    </w:p>
    <w:p w14:paraId="01149368"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 xml:space="preserve">Maak een integrale visie voor de landgoederenzone. Het gebied is </w:t>
      </w:r>
      <w:proofErr w:type="spellStart"/>
      <w:r w:rsidRPr="00310175">
        <w:rPr>
          <w:rFonts w:ascii="Calibri" w:hAnsi="Calibri" w:cs="Calibri"/>
        </w:rPr>
        <w:t>verrommeld</w:t>
      </w:r>
      <w:proofErr w:type="spellEnd"/>
      <w:r w:rsidRPr="00310175">
        <w:rPr>
          <w:rFonts w:ascii="Calibri" w:hAnsi="Calibri" w:cs="Calibri"/>
        </w:rPr>
        <w:t xml:space="preserve"> en vraagt om een integrale aanpak. </w:t>
      </w:r>
    </w:p>
    <w:p w14:paraId="01149369"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Maak op het gebied van duurzaamheid duidelijke keuzes op nationaal niveau. Nu zijn we allemaal maar wat aan het aanrommelen in ons eigen gebied. De samenhang ontbreekt. Het is bijvoorbeeld veel logischer om windenergie grootschalig op zee te ontwikkelen of één groot zonnepark in Flevoland.</w:t>
      </w:r>
    </w:p>
    <w:p w14:paraId="0114936A"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Ontwikkeling van natuur en landbouw zijn niet los van elkaar te zien. We moeten boeren ondersteunen als maatregelen worden genomen die nadelig zijn voor de landbouw.</w:t>
      </w:r>
    </w:p>
    <w:p w14:paraId="0114936B" w14:textId="77777777" w:rsidR="007B24EA" w:rsidRPr="00310175" w:rsidRDefault="007B24EA">
      <w:pPr>
        <w:pStyle w:val="Hoofdtekst"/>
        <w:rPr>
          <w:rFonts w:ascii="Calibri" w:eastAsia="Helvetica Neue Light" w:hAnsi="Calibri" w:cs="Calibri"/>
        </w:rPr>
      </w:pPr>
    </w:p>
    <w:p w14:paraId="0114936C" w14:textId="77777777" w:rsidR="007B24EA" w:rsidRPr="00310175" w:rsidRDefault="00021BDD">
      <w:pPr>
        <w:pStyle w:val="Hoofdtekst"/>
        <w:rPr>
          <w:rFonts w:ascii="Calibri" w:hAnsi="Calibri" w:cs="Calibri"/>
        </w:rPr>
      </w:pPr>
      <w:r w:rsidRPr="00310175">
        <w:rPr>
          <w:rFonts w:ascii="Calibri" w:hAnsi="Calibri" w:cs="Calibri"/>
        </w:rPr>
        <w:br w:type="page"/>
      </w:r>
    </w:p>
    <w:p w14:paraId="0114936D" w14:textId="77777777" w:rsidR="007B24EA" w:rsidRPr="00310175" w:rsidRDefault="00021BDD">
      <w:pPr>
        <w:pStyle w:val="Hoofdtekst"/>
        <w:rPr>
          <w:rFonts w:ascii="Calibri" w:hAnsi="Calibri" w:cs="Calibri"/>
          <w:b/>
          <w:bCs/>
        </w:rPr>
      </w:pPr>
      <w:r w:rsidRPr="00310175">
        <w:rPr>
          <w:rFonts w:ascii="Calibri" w:hAnsi="Calibri" w:cs="Calibri"/>
          <w:b/>
          <w:bCs/>
        </w:rPr>
        <w:lastRenderedPageBreak/>
        <w:t>Samenvattend: belangrijkste dilemma’s (in mijn eigen woorden):</w:t>
      </w:r>
    </w:p>
    <w:p w14:paraId="0114936E"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Er is in Hilversum onvoldoende ruimte om aan alle eisen en wensen tegemoet te komen. We zullen keuzes moeten maken.</w:t>
      </w:r>
    </w:p>
    <w:p w14:paraId="0114936F"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Voldoet de inrichting van het buitengebied nog aan alle eisen van deze tijd: klimaatverandering, hogere recreatiedruk, natuur onder druk, stikstofproblematiek enz. Moeten we vasthouden aan dezelfde inrichting van het buitengebied (en de bijbehorende natuurdoeltypen) of is op onderdelen aanpassing nodig.</w:t>
      </w:r>
    </w:p>
    <w:p w14:paraId="01149370" w14:textId="77777777" w:rsidR="007B24EA" w:rsidRPr="00310175" w:rsidRDefault="00021BDD" w:rsidP="00310175">
      <w:pPr>
        <w:pStyle w:val="Hoofdtekst"/>
        <w:numPr>
          <w:ilvl w:val="0"/>
          <w:numId w:val="4"/>
        </w:numPr>
        <w:rPr>
          <w:rFonts w:ascii="Calibri" w:hAnsi="Calibri" w:cs="Calibri"/>
        </w:rPr>
      </w:pPr>
      <w:r w:rsidRPr="00310175">
        <w:rPr>
          <w:rFonts w:ascii="Calibri" w:hAnsi="Calibri" w:cs="Calibri"/>
        </w:rPr>
        <w:t>In grote delen van het buitengebied is een integrale benadering noodzakelijk, omdat allemaal los van elkaar vanuit het eigen belang en de eigen opgaven redeneren ons niet verder brengt. Soms moeten ook keuzes worden gemaakt omdat niet alle ruimteclaims zonder meer samengaan. In de omgevingsvisie delen van het buitengebied aanwijzen waar sprake is van een integrale opgave.</w:t>
      </w:r>
    </w:p>
    <w:sectPr w:rsidR="007B24EA" w:rsidRPr="00310175">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9377" w14:textId="77777777" w:rsidR="009706A5" w:rsidRDefault="00021BDD">
      <w:r>
        <w:separator/>
      </w:r>
    </w:p>
  </w:endnote>
  <w:endnote w:type="continuationSeparator" w:id="0">
    <w:p w14:paraId="01149379" w14:textId="77777777" w:rsidR="009706A5" w:rsidRDefault="0002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Medium">
    <w:altName w:val="Arial"/>
    <w:charset w:val="00"/>
    <w:family w:val="roman"/>
    <w:pitch w:val="default"/>
  </w:font>
  <w:font w:name="Helvetica Neue Light">
    <w:altName w:val="Arial Nova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9372" w14:textId="77777777" w:rsidR="007B24EA" w:rsidRDefault="007B2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9373" w14:textId="77777777" w:rsidR="009706A5" w:rsidRDefault="00021BDD">
      <w:r>
        <w:separator/>
      </w:r>
    </w:p>
  </w:footnote>
  <w:footnote w:type="continuationSeparator" w:id="0">
    <w:p w14:paraId="01149375" w14:textId="77777777" w:rsidR="009706A5" w:rsidRDefault="0002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9371" w14:textId="77777777" w:rsidR="007B24EA" w:rsidRDefault="007B2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43BE"/>
    <w:multiLevelType w:val="hybridMultilevel"/>
    <w:tmpl w:val="775A1D74"/>
    <w:numStyleLink w:val="Streep"/>
  </w:abstractNum>
  <w:abstractNum w:abstractNumId="1" w15:restartNumberingAfterBreak="0">
    <w:nsid w:val="1A4E67BE"/>
    <w:multiLevelType w:val="hybridMultilevel"/>
    <w:tmpl w:val="85C200C2"/>
    <w:lvl w:ilvl="0" w:tplc="04130001">
      <w:start w:val="1"/>
      <w:numFmt w:val="bullet"/>
      <w:lvlText w:val=""/>
      <w:lvlJc w:val="left"/>
      <w:pPr>
        <w:ind w:left="240" w:hanging="24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855EFBC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B1AA4A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738BBD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62E0B3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9D6E45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EE6DF1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32122F6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87663C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28865B80"/>
    <w:multiLevelType w:val="hybridMultilevel"/>
    <w:tmpl w:val="FB4C1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1D7A22"/>
    <w:multiLevelType w:val="hybridMultilevel"/>
    <w:tmpl w:val="775A1D74"/>
    <w:styleLink w:val="Streep"/>
    <w:lvl w:ilvl="0" w:tplc="691CD43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8846496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D4E9B9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426CD1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FC654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D8EBA7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23E7AC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B90797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84EE9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 w15:restartNumberingAfterBreak="0">
    <w:nsid w:val="72CD04BB"/>
    <w:multiLevelType w:val="hybridMultilevel"/>
    <w:tmpl w:val="3DC414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27293728">
    <w:abstractNumId w:val="3"/>
  </w:num>
  <w:num w:numId="2" w16cid:durableId="1774400282">
    <w:abstractNumId w:val="0"/>
  </w:num>
  <w:num w:numId="3" w16cid:durableId="1185166860">
    <w:abstractNumId w:val="1"/>
  </w:num>
  <w:num w:numId="4" w16cid:durableId="508957201">
    <w:abstractNumId w:val="4"/>
  </w:num>
  <w:num w:numId="5" w16cid:durableId="1735542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EA"/>
    <w:rsid w:val="00021BDD"/>
    <w:rsid w:val="002A3E05"/>
    <w:rsid w:val="00310175"/>
    <w:rsid w:val="00797493"/>
    <w:rsid w:val="007B24EA"/>
    <w:rsid w:val="009706A5"/>
    <w:rsid w:val="00FE5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934D"/>
  <w15:docId w15:val="{3721EF0B-54B6-4CF9-972D-89869566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eep">
    <w:name w:val="Stree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E0B24C7462D4D89E2A83052938627" ma:contentTypeVersion="9" ma:contentTypeDescription="Een nieuw document maken." ma:contentTypeScope="" ma:versionID="4dff3f392a583ba91b98871fe1ed217c">
  <xsd:schema xmlns:xsd="http://www.w3.org/2001/XMLSchema" xmlns:xs="http://www.w3.org/2001/XMLSchema" xmlns:p="http://schemas.microsoft.com/office/2006/metadata/properties" xmlns:ns2="5e3ddd44-ca12-41ac-83d6-f3f03262aba5" targetNamespace="http://schemas.microsoft.com/office/2006/metadata/properties" ma:root="true" ma:fieldsID="f019493cd6e26edd92c7188ef9586b78" ns2:_="">
    <xsd:import namespace="5e3ddd44-ca12-41ac-83d6-f3f03262ab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ddd44-ca12-41ac-83d6-f3f03262a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46B53-BD26-4B8C-BF85-1BC15D1A8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ddd44-ca12-41ac-83d6-f3f03262a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49DEE-5738-4DF3-A169-85D7E3C34BA7}">
  <ds:schemaRefs>
    <ds:schemaRef ds:uri="http://schemas.microsoft.com/sharepoint/v3/contenttype/forms"/>
  </ds:schemaRefs>
</ds:datastoreItem>
</file>

<file path=customXml/itemProps3.xml><?xml version="1.0" encoding="utf-8"?>
<ds:datastoreItem xmlns:ds="http://schemas.openxmlformats.org/officeDocument/2006/customXml" ds:itemID="{0F2D896A-E9A7-4B96-BD9A-0048C8B8D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3291</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Renske Keur</dc:creator>
  <cp:lastModifiedBy>Renske Keur</cp:lastModifiedBy>
  <cp:revision>2</cp:revision>
  <dcterms:created xsi:type="dcterms:W3CDTF">2022-04-26T10:25:00Z</dcterms:created>
  <dcterms:modified xsi:type="dcterms:W3CDTF">2022-04-26T10:25:00Z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0x010100D7CE0B24C7462D4D89E2A83052938627</vt:lpwstr>
  </property>
</Properties>
</file>